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jc w:val="center"/>
        <w:rPr>
          <w:rFonts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eastAsia="zh-CN"/>
        </w:rPr>
        <w:t>南充职业技术学院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</w:rPr>
        <w:t>拟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sz w:val="36"/>
          <w:szCs w:val="36"/>
        </w:rPr>
        <w:t>推荐申报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eastAsia="zh-CN"/>
        </w:rPr>
        <w:t>四川省职业教育</w:t>
      </w:r>
      <w:r>
        <w:rPr>
          <w:rFonts w:hint="eastAsia" w:ascii="Times New Roman" w:hAnsi="Times New Roman" w:eastAsia="仿宋_GB2312" w:cs="Times New Roman"/>
          <w:b/>
          <w:bCs/>
          <w:sz w:val="36"/>
          <w:szCs w:val="36"/>
        </w:rPr>
        <w:t>“十四五”规划教材名单</w:t>
      </w:r>
    </w:p>
    <w:tbl>
      <w:tblPr>
        <w:tblStyle w:val="4"/>
        <w:tblW w:w="14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6266"/>
        <w:gridCol w:w="1558"/>
        <w:gridCol w:w="3046"/>
        <w:gridCol w:w="2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序号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教材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名称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申报形式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lang w:val="en-US" w:eastAsia="zh-CN"/>
              </w:rPr>
              <w:t>主编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8"/>
                <w:szCs w:val="28"/>
                <w:lang w:val="en-US" w:eastAsia="zh-CN"/>
              </w:rPr>
              <w:t>系部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高职高专创新英语语法教程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新编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翟启航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吴桂先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外语系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畜禽生产智能化控制技术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新编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王怀禹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钟淑琴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农业科学技术系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仓储管理实务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新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编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蔡昭君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财经系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建筑信息模型（BlM）教程——专业技能融通“岗课赛证”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新编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苏登信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李殷龙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土木与建筑工程系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工业机器人操作与编程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新编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高炳易、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廖春丽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李愿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机电工程系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美术与幼儿美术创作（第二版）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何祥鹏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杜凡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沈洪帆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艺术系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畜禽繁殖与改良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技术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（第3版）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王怀禹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农业科学技术系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智能养猪技术（第2版）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李彩虹、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何文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农业科学技术系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兽医临床诊疗技术（第2版）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李彩虹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、魏玲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农业科学技术系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会计基础（第三版）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盛强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财经系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11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创业与创新实务（第3版）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王鑫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财经系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12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财经应用文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（第二版）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</w:rPr>
              <w:t>郑屹立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财经系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13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T20-Arch天正建筑软件实训教程（第2版）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eastAsia="zh-CN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苏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登信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谭炜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土木与建筑工程系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 w:bidi="ar-SA"/>
              </w:rPr>
              <w:t>14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汽车发动机电控系统构造与检修（第2版）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张义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张毅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杨育林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机电工程系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689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15</w:t>
            </w:r>
          </w:p>
        </w:tc>
        <w:tc>
          <w:tcPr>
            <w:tcW w:w="626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AutoCAD机械制图项目化教程（第2版）</w:t>
            </w:r>
          </w:p>
        </w:tc>
        <w:tc>
          <w:tcPr>
            <w:tcW w:w="1558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修订</w:t>
            </w:r>
          </w:p>
        </w:tc>
        <w:tc>
          <w:tcPr>
            <w:tcW w:w="3046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刘光清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张艳琴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color w:val="auto"/>
                <w:sz w:val="28"/>
                <w:szCs w:val="28"/>
                <w:lang w:val="en-US" w:eastAsia="zh-CN"/>
              </w:rPr>
              <w:t>金雨</w:t>
            </w:r>
          </w:p>
        </w:tc>
        <w:tc>
          <w:tcPr>
            <w:tcW w:w="27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机电工程系</w:t>
            </w:r>
          </w:p>
        </w:tc>
      </w:tr>
    </w:tbl>
    <w:p>
      <w:pPr>
        <w:overflowPunct w:val="0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WM0MDBkNmQ2NTI4MTIwNTU4MGViOTQxODY0N2MifQ=="/>
  </w:docVars>
  <w:rsids>
    <w:rsidRoot w:val="00AF48C5"/>
    <w:rsid w:val="00017D8D"/>
    <w:rsid w:val="0039289E"/>
    <w:rsid w:val="004F2E40"/>
    <w:rsid w:val="00522E24"/>
    <w:rsid w:val="006B7D81"/>
    <w:rsid w:val="0084795F"/>
    <w:rsid w:val="00931241"/>
    <w:rsid w:val="0099232E"/>
    <w:rsid w:val="00AF48C5"/>
    <w:rsid w:val="00BB7257"/>
    <w:rsid w:val="00BD1F04"/>
    <w:rsid w:val="00FA08B3"/>
    <w:rsid w:val="01EB41E2"/>
    <w:rsid w:val="188E75F7"/>
    <w:rsid w:val="21E11287"/>
    <w:rsid w:val="3FD62137"/>
    <w:rsid w:val="58296F83"/>
    <w:rsid w:val="58E15639"/>
    <w:rsid w:val="5E99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776</Words>
  <Characters>836</Characters>
  <Lines>5</Lines>
  <Paragraphs>1</Paragraphs>
  <TotalTime>30</TotalTime>
  <ScaleCrop>false</ScaleCrop>
  <LinksUpToDate>false</LinksUpToDate>
  <CharactersWithSpaces>836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2021-09-07T13:32:00Z</dcterms:created>
  <dc:creator>Windows</dc:creator>
  <cp:lastModifiedBy>呼风★桓宇</cp:lastModifiedBy>
  <dcterms:modified xsi:type="dcterms:W3CDTF">2022-11-15T01:29:46Z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FA78905FBC974B2E8FBA4FCFE342566A</vt:lpwstr>
  </property>
</Properties>
</file>